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86D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1D521D0F">
      <w:pPr>
        <w:spacing w:line="560" w:lineRule="exact"/>
        <w:ind w:right="-251" w:rightChars="-114"/>
        <w:jc w:val="center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“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6"/>
          <w:lang w:val="zh-CN"/>
        </w:rPr>
        <w:t>生物医药与临床医学科技成果转化暨科研平台申报与建设</w:t>
      </w:r>
      <w:r>
        <w:rPr>
          <w:rFonts w:hint="eastAsia" w:ascii="方正小标宋简体" w:eastAsia="方正小标宋简体" w:cs="仿宋"/>
          <w:b/>
          <w:sz w:val="36"/>
          <w:szCs w:val="36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545B84"/>
    <w:rsid w:val="0288305A"/>
    <w:rsid w:val="043D1789"/>
    <w:rsid w:val="05354B3F"/>
    <w:rsid w:val="05AA41C8"/>
    <w:rsid w:val="06900E32"/>
    <w:rsid w:val="08335DDD"/>
    <w:rsid w:val="0D2331F3"/>
    <w:rsid w:val="113C46EE"/>
    <w:rsid w:val="15034A8E"/>
    <w:rsid w:val="1A9139EF"/>
    <w:rsid w:val="1D0C16A2"/>
    <w:rsid w:val="1D137E81"/>
    <w:rsid w:val="216A5103"/>
    <w:rsid w:val="2245522D"/>
    <w:rsid w:val="24ED291A"/>
    <w:rsid w:val="267D1261"/>
    <w:rsid w:val="29DC1FA6"/>
    <w:rsid w:val="307C4221"/>
    <w:rsid w:val="330E4C4E"/>
    <w:rsid w:val="38425C92"/>
    <w:rsid w:val="3A737C55"/>
    <w:rsid w:val="3C510BE7"/>
    <w:rsid w:val="44686880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518</Characters>
  <Lines>3</Lines>
  <Paragraphs>1</Paragraphs>
  <TotalTime>0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2026-06-09T04:45:55Z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E49BDBAA2F02411DADBABC238891661C_13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