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F" w:rsidRPr="00991121" w:rsidRDefault="00E750DF" w:rsidP="00E750DF">
      <w:pPr>
        <w:tabs>
          <w:tab w:val="center" w:pos="4153"/>
          <w:tab w:val="right" w:pos="8306"/>
        </w:tabs>
        <w:jc w:val="center"/>
        <w:rPr>
          <w:rFonts w:ascii="方正小标宋简体" w:eastAsia="方正小标宋简体" w:hint="eastAsia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“</w:t>
      </w:r>
      <w:r w:rsidRPr="00E77E5F">
        <w:rPr>
          <w:rFonts w:ascii="方正小标宋简体" w:eastAsia="方正小标宋简体" w:hint="eastAsia"/>
          <w:b/>
          <w:sz w:val="36"/>
          <w:szCs w:val="36"/>
        </w:rPr>
        <w:t>2019年个税汇算清缴新政解读与实操</w:t>
      </w:r>
      <w:r>
        <w:rPr>
          <w:rFonts w:ascii="方正小标宋简体" w:eastAsia="方正小标宋简体" w:hint="eastAsia"/>
          <w:b/>
          <w:sz w:val="36"/>
          <w:szCs w:val="36"/>
        </w:rPr>
        <w:t>”</w:t>
      </w:r>
    </w:p>
    <w:p w:rsidR="00E750DF" w:rsidRDefault="00E750DF" w:rsidP="00E750DF">
      <w:pPr>
        <w:ind w:firstLineChars="700" w:firstLine="2530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专题研修班报名表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32"/>
        <w:gridCol w:w="921"/>
        <w:gridCol w:w="1062"/>
        <w:gridCol w:w="1847"/>
        <w:gridCol w:w="1504"/>
        <w:gridCol w:w="2698"/>
        <w:gridCol w:w="17"/>
      </w:tblGrid>
      <w:tr w:rsidR="00E750DF" w:rsidTr="00A51B2C">
        <w:trPr>
          <w:trHeight w:val="668"/>
          <w:jc w:val="center"/>
        </w:trPr>
        <w:tc>
          <w:tcPr>
            <w:tcW w:w="3352" w:type="dxa"/>
            <w:gridSpan w:val="3"/>
            <w:vAlign w:val="center"/>
          </w:tcPr>
          <w:bookmarkEnd w:id="0"/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E750DF" w:rsidTr="00A51B2C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请提供抬头、税号、地址、电话、开户行及账号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</w:tcPr>
          <w:p w:rsidR="00E750DF" w:rsidRDefault="00E750DF" w:rsidP="00A51B2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E750DF" w:rsidRDefault="00E750DF" w:rsidP="00A51B2C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E750DF" w:rsidRDefault="00E750DF" w:rsidP="00A51B2C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E750DF" w:rsidRDefault="00E750DF" w:rsidP="00A51B2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E750DF" w:rsidTr="00A51B2C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5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E750DF" w:rsidTr="00A51B2C">
        <w:trPr>
          <w:trHeight w:val="562"/>
          <w:jc w:val="center"/>
        </w:trPr>
        <w:tc>
          <w:tcPr>
            <w:tcW w:w="3352" w:type="dxa"/>
            <w:gridSpan w:val="3"/>
            <w:vAlign w:val="center"/>
          </w:tcPr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E750DF" w:rsidTr="00A51B2C">
        <w:trPr>
          <w:trHeight w:val="557"/>
          <w:jc w:val="center"/>
        </w:trPr>
        <w:tc>
          <w:tcPr>
            <w:tcW w:w="3352" w:type="dxa"/>
            <w:gridSpan w:val="3"/>
            <w:vAlign w:val="center"/>
          </w:tcPr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gridSpan w:val="2"/>
            <w:vAlign w:val="center"/>
          </w:tcPr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E750DF" w:rsidTr="00A51B2C">
        <w:trPr>
          <w:trHeight w:val="414"/>
          <w:jc w:val="center"/>
        </w:trPr>
        <w:tc>
          <w:tcPr>
            <w:tcW w:w="10480" w:type="dxa"/>
            <w:gridSpan w:val="8"/>
            <w:vAlign w:val="center"/>
          </w:tcPr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E750DF" w:rsidTr="00A51B2C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vAlign w:val="center"/>
          </w:tcPr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E750DF" w:rsidRDefault="00E750DF" w:rsidP="00A51B2C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职  务</w:t>
            </w:r>
          </w:p>
        </w:tc>
        <w:tc>
          <w:tcPr>
            <w:tcW w:w="1847" w:type="dxa"/>
            <w:vAlign w:val="center"/>
          </w:tcPr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02" w:type="dxa"/>
            <w:gridSpan w:val="2"/>
            <w:vAlign w:val="center"/>
          </w:tcPr>
          <w:p w:rsidR="00E750DF" w:rsidRDefault="00E750DF" w:rsidP="00A51B2C">
            <w:pPr>
              <w:spacing w:line="400" w:lineRule="exact"/>
              <w:ind w:firstLineChars="400" w:firstLine="12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E750DF" w:rsidTr="00A51B2C">
        <w:trPr>
          <w:gridAfter w:val="1"/>
          <w:wAfter w:w="17" w:type="dxa"/>
          <w:trHeight w:val="562"/>
          <w:jc w:val="center"/>
        </w:trPr>
        <w:tc>
          <w:tcPr>
            <w:tcW w:w="1299" w:type="dxa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E750DF" w:rsidTr="00A51B2C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E750DF" w:rsidTr="00A51B2C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E750DF" w:rsidTr="00A51B2C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E750DF" w:rsidRDefault="00E750DF" w:rsidP="00A51B2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E750DF" w:rsidTr="00A51B2C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6"/>
            <w:vAlign w:val="center"/>
          </w:tcPr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□标间     □单间     □其他</w:t>
            </w:r>
          </w:p>
        </w:tc>
      </w:tr>
      <w:tr w:rsidR="00E750DF" w:rsidTr="00A51B2C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E750DF" w:rsidRDefault="00E750DF" w:rsidP="00A51B2C">
            <w:pPr>
              <w:spacing w:line="400" w:lineRule="exact"/>
            </w:pPr>
          </w:p>
        </w:tc>
        <w:tc>
          <w:tcPr>
            <w:tcW w:w="8049" w:type="dxa"/>
            <w:gridSpan w:val="6"/>
            <w:vAlign w:val="center"/>
          </w:tcPr>
          <w:p w:rsidR="00E750DF" w:rsidRDefault="00E750DF" w:rsidP="00A51B2C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E750DF" w:rsidTr="00A51B2C">
        <w:trPr>
          <w:trHeight w:val="2276"/>
          <w:jc w:val="center"/>
        </w:trPr>
        <w:tc>
          <w:tcPr>
            <w:tcW w:w="6261" w:type="dxa"/>
            <w:gridSpan w:val="5"/>
          </w:tcPr>
          <w:p w:rsidR="00E750DF" w:rsidRDefault="00E750DF" w:rsidP="00A51B2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方式一：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E750DF" w:rsidRDefault="00E750DF" w:rsidP="00A51B2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户名：北京中科创嘉人力资源咨询有限公司</w:t>
            </w:r>
          </w:p>
          <w:p w:rsidR="00E750DF" w:rsidRDefault="00E750DF" w:rsidP="00A51B2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账号：4030200001819400009809</w:t>
            </w:r>
          </w:p>
          <w:p w:rsidR="00E750DF" w:rsidRDefault="00E750DF" w:rsidP="00A51B2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E750DF" w:rsidRDefault="00E750DF" w:rsidP="00A51B2C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E750DF" w:rsidRDefault="00E750DF" w:rsidP="00A51B2C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3"/>
          </w:tcPr>
          <w:p w:rsidR="00E750DF" w:rsidRDefault="00E750DF" w:rsidP="00A51B2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联系人：宇文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  <w:p w:rsidR="00E750DF" w:rsidRDefault="00E750DF" w:rsidP="00A51B2C">
            <w:pPr>
              <w:spacing w:line="400" w:lineRule="exact"/>
              <w:rPr>
                <w:rFonts w:ascii="仿宋" w:eastAsia="仿宋" w:hAnsi="仿宋" w:hint="eastAsia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E750DF" w:rsidRDefault="00E750DF" w:rsidP="00A51B2C">
            <w:pPr>
              <w:spacing w:line="400" w:lineRule="exact"/>
              <w:ind w:leftChars="59" w:left="124" w:firstLineChars="350" w:firstLine="1008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13911053006</w:t>
            </w:r>
          </w:p>
          <w:p w:rsidR="00E750DF" w:rsidRDefault="00E750DF" w:rsidP="00A51B2C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E750DF" w:rsidRDefault="00E750DF" w:rsidP="00A51B2C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peix@casjob.com</w:t>
            </w:r>
          </w:p>
        </w:tc>
      </w:tr>
    </w:tbl>
    <w:p w:rsidR="00E750DF" w:rsidRDefault="00E750DF" w:rsidP="00E750DF"/>
    <w:p w:rsidR="00A6645B" w:rsidRPr="00E750DF" w:rsidRDefault="00A6645B"/>
    <w:sectPr w:rsidR="00A6645B" w:rsidRPr="00E750DF">
      <w:footerReference w:type="default" r:id="rId5"/>
      <w:pgSz w:w="11906" w:h="16838"/>
      <w:pgMar w:top="1440" w:right="1558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B2" w:rsidRDefault="00E750DF">
    <w:pPr>
      <w:pStyle w:val="a3"/>
      <w:tabs>
        <w:tab w:val="left" w:pos="3870"/>
      </w:tabs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 w:rsidRPr="00E750DF">
      <w:rPr>
        <w:rFonts w:ascii="Times New Roman" w:hAnsi="Times New Roman"/>
        <w:noProof/>
        <w:sz w:val="21"/>
        <w:szCs w:val="21"/>
        <w:lang w:val="zh-CN" w:eastAsia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F"/>
    <w:rsid w:val="00A6645B"/>
    <w:rsid w:val="00E7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750DF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750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750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750DF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750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750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2020-01-13T02:41:00Z</dcterms:created>
  <dcterms:modified xsi:type="dcterms:W3CDTF">2020-01-13T02:41:00Z</dcterms:modified>
</cp:coreProperties>
</file>