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A" w:rsidRPr="006B70B7" w:rsidRDefault="00076D27" w:rsidP="006B70B7">
      <w:pPr>
        <w:pStyle w:val="a6"/>
        <w:spacing w:before="312" w:line="520" w:lineRule="exact"/>
        <w:jc w:val="center"/>
        <w:rPr>
          <w:rFonts w:ascii="宋体" w:hAnsi="宋体"/>
          <w:b/>
          <w:bCs/>
          <w:color w:val="FF0000"/>
          <w:spacing w:val="20"/>
          <w:sz w:val="56"/>
        </w:rPr>
      </w:pPr>
      <w:r>
        <w:rPr>
          <w:rFonts w:ascii="宋体" w:hAnsi="宋体"/>
          <w:b/>
          <w:bCs/>
          <w:noProof/>
          <w:color w:val="FF0000"/>
          <w:spacing w:val="20"/>
          <w:sz w:val="5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693419</wp:posOffset>
                </wp:positionV>
                <wp:extent cx="5534025" cy="0"/>
                <wp:effectExtent l="0" t="19050" r="9525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6pt,54.6pt" to="425.1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" strokecolor="red" strokeweight="4.5pt">
                <v:stroke linestyle="thickThin"/>
              </v:line>
            </w:pict>
          </mc:Fallback>
        </mc:AlternateContent>
      </w:r>
      <w:r w:rsidR="006B70B7" w:rsidRPr="008A6735">
        <w:rPr>
          <w:rFonts w:ascii="宋体" w:hAnsi="宋体" w:hint="eastAsia"/>
          <w:b/>
          <w:bCs/>
          <w:color w:val="FF0000"/>
          <w:spacing w:val="20"/>
          <w:sz w:val="56"/>
        </w:rPr>
        <w:t>中国科学院人才交流开发中心</w:t>
      </w:r>
    </w:p>
    <w:p w:rsidR="00CF1608" w:rsidRPr="00F736AE" w:rsidRDefault="00361F02" w:rsidP="00F736AE">
      <w:pPr>
        <w:pStyle w:val="a6"/>
        <w:spacing w:before="312" w:line="520" w:lineRule="exact"/>
        <w:jc w:val="righ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中</w:t>
      </w:r>
      <w:proofErr w:type="gramStart"/>
      <w:r>
        <w:rPr>
          <w:rFonts w:ascii="仿宋" w:eastAsia="仿宋" w:hAnsi="仿宋" w:hint="eastAsia"/>
          <w:bCs/>
        </w:rPr>
        <w:t>科人函字</w:t>
      </w:r>
      <w:proofErr w:type="gramEnd"/>
      <w:r>
        <w:rPr>
          <w:rFonts w:ascii="仿宋" w:eastAsia="仿宋" w:hAnsi="仿宋" w:hint="eastAsia"/>
          <w:bCs/>
        </w:rPr>
        <w:t>〔</w:t>
      </w:r>
      <w:r w:rsidR="00685EC5">
        <w:rPr>
          <w:rFonts w:ascii="仿宋" w:eastAsia="仿宋" w:hAnsi="仿宋" w:hint="eastAsia"/>
          <w:bCs/>
        </w:rPr>
        <w:t>2019</w:t>
      </w:r>
      <w:r>
        <w:rPr>
          <w:rFonts w:ascii="仿宋" w:eastAsia="仿宋" w:hAnsi="仿宋" w:hint="eastAsia"/>
          <w:bCs/>
        </w:rPr>
        <w:t>〕</w:t>
      </w:r>
      <w:r w:rsidR="000D4C58">
        <w:rPr>
          <w:rFonts w:ascii="仿宋" w:eastAsia="仿宋" w:hAnsi="仿宋" w:hint="eastAsia"/>
          <w:bCs/>
        </w:rPr>
        <w:t>30</w:t>
      </w:r>
      <w:r>
        <w:rPr>
          <w:rFonts w:ascii="仿宋" w:eastAsia="仿宋" w:hAnsi="仿宋" w:hint="eastAsia"/>
          <w:bCs/>
        </w:rPr>
        <w:t>号</w:t>
      </w:r>
    </w:p>
    <w:p w:rsidR="00361F02" w:rsidRPr="00CE4966" w:rsidRDefault="004E7D43" w:rsidP="00CE4966">
      <w:pPr>
        <w:spacing w:line="480" w:lineRule="auto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361F02">
        <w:rPr>
          <w:rFonts w:ascii="方正小标宋简体" w:eastAsia="方正小标宋简体" w:hint="eastAsia"/>
          <w:b/>
          <w:sz w:val="36"/>
          <w:szCs w:val="36"/>
        </w:rPr>
        <w:t>关于举办</w:t>
      </w:r>
      <w:r w:rsidR="005A3B93">
        <w:rPr>
          <w:rFonts w:ascii="方正小标宋简体" w:eastAsia="方正小标宋简体" w:hint="eastAsia"/>
          <w:b/>
          <w:sz w:val="36"/>
          <w:szCs w:val="36"/>
        </w:rPr>
        <w:t>2020</w:t>
      </w:r>
      <w:r w:rsidRPr="00361F02">
        <w:rPr>
          <w:rFonts w:ascii="方正小标宋简体" w:eastAsia="方正小标宋简体" w:hint="eastAsia"/>
          <w:b/>
          <w:sz w:val="36"/>
          <w:szCs w:val="36"/>
        </w:rPr>
        <w:t>年《HR管理俱乐部》系列培训的通知</w:t>
      </w:r>
    </w:p>
    <w:bookmarkEnd w:id="0"/>
    <w:p w:rsidR="00361F02" w:rsidRPr="008A54F6" w:rsidRDefault="00361F02" w:rsidP="00361F02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8A54F6">
        <w:rPr>
          <w:rFonts w:ascii="仿宋" w:eastAsia="仿宋" w:hAnsi="仿宋" w:hint="eastAsia"/>
          <w:color w:val="000000"/>
          <w:sz w:val="32"/>
          <w:szCs w:val="32"/>
        </w:rPr>
        <w:t>各相关单位：</w:t>
      </w:r>
    </w:p>
    <w:p w:rsidR="004E7D43" w:rsidRPr="008A54F6" w:rsidRDefault="004E7D43" w:rsidP="008A54F6">
      <w:pPr>
        <w:spacing w:line="480" w:lineRule="auto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8A54F6">
        <w:rPr>
          <w:rFonts w:ascii="仿宋" w:eastAsia="仿宋" w:hAnsi="仿宋" w:cs="Arial"/>
          <w:color w:val="000000"/>
          <w:sz w:val="32"/>
          <w:szCs w:val="32"/>
        </w:rPr>
        <w:t>为</w:t>
      </w:r>
      <w:r w:rsidR="00E009FF">
        <w:rPr>
          <w:rFonts w:ascii="仿宋" w:eastAsia="仿宋" w:hAnsi="仿宋" w:cs="Arial"/>
          <w:color w:val="000000"/>
          <w:sz w:val="32"/>
          <w:szCs w:val="32"/>
        </w:rPr>
        <w:t>紧密</w:t>
      </w:r>
      <w:r w:rsidR="00E009FF">
        <w:rPr>
          <w:rFonts w:ascii="仿宋" w:eastAsia="仿宋" w:hAnsi="仿宋" w:cs="Arial" w:hint="eastAsia"/>
          <w:color w:val="000000"/>
          <w:sz w:val="32"/>
          <w:szCs w:val="32"/>
        </w:rPr>
        <w:t>配合中科院</w:t>
      </w:r>
      <w:r w:rsidR="00CC5F4A" w:rsidRPr="008A54F6">
        <w:rPr>
          <w:rFonts w:ascii="仿宋" w:eastAsia="仿宋" w:hAnsi="仿宋" w:cs="Arial"/>
          <w:color w:val="000000"/>
          <w:sz w:val="32"/>
          <w:szCs w:val="32"/>
        </w:rPr>
        <w:t>“创新2020”</w:t>
      </w:r>
      <w:r w:rsidR="00E009FF">
        <w:rPr>
          <w:rFonts w:ascii="仿宋" w:eastAsia="仿宋" w:hAnsi="仿宋" w:cs="Arial"/>
          <w:color w:val="000000"/>
          <w:sz w:val="32"/>
          <w:szCs w:val="32"/>
        </w:rPr>
        <w:t>战略</w:t>
      </w:r>
      <w:r w:rsidR="00E009FF">
        <w:rPr>
          <w:rFonts w:ascii="仿宋" w:eastAsia="仿宋" w:hAnsi="仿宋" w:cs="Arial" w:hint="eastAsia"/>
          <w:color w:val="000000"/>
          <w:sz w:val="32"/>
          <w:szCs w:val="32"/>
        </w:rPr>
        <w:t>工程的实施</w:t>
      </w:r>
      <w:r w:rsidR="009D77A9">
        <w:rPr>
          <w:rFonts w:ascii="仿宋" w:eastAsia="仿宋" w:hAnsi="仿宋" w:cs="Arial" w:hint="eastAsia"/>
          <w:color w:val="000000"/>
          <w:sz w:val="32"/>
          <w:szCs w:val="32"/>
        </w:rPr>
        <w:t>,</w:t>
      </w:r>
      <w:r w:rsidR="009D77A9" w:rsidRPr="009D77A9">
        <w:rPr>
          <w:rFonts w:ascii="仿宋" w:eastAsia="仿宋" w:hAnsi="仿宋" w:cs="Arial" w:hint="eastAsia"/>
          <w:color w:val="000000"/>
          <w:sz w:val="32"/>
          <w:szCs w:val="32"/>
        </w:rPr>
        <w:t xml:space="preserve"> 认真贯彻落实关于加强人才队伍建设的</w:t>
      </w:r>
      <w:r w:rsidR="00CC5F4A" w:rsidRPr="008A54F6">
        <w:rPr>
          <w:rFonts w:ascii="仿宋" w:eastAsia="仿宋" w:hAnsi="仿宋" w:cs="Arial"/>
          <w:color w:val="000000"/>
          <w:sz w:val="32"/>
          <w:szCs w:val="32"/>
        </w:rPr>
        <w:t>需要，</w:t>
      </w:r>
      <w:r w:rsidR="009D77A9" w:rsidRPr="009D77A9">
        <w:rPr>
          <w:rFonts w:ascii="仿宋" w:eastAsia="仿宋" w:hAnsi="仿宋" w:cs="Arial" w:hint="eastAsia"/>
          <w:color w:val="000000"/>
          <w:sz w:val="32"/>
          <w:szCs w:val="32"/>
        </w:rPr>
        <w:t>切实增强抓好人才工作，</w:t>
      </w:r>
      <w:r w:rsidR="00E009FF">
        <w:rPr>
          <w:rFonts w:ascii="仿宋" w:eastAsia="仿宋" w:hAnsi="仿宋" w:cs="Arial" w:hint="eastAsia"/>
          <w:color w:val="000000"/>
          <w:sz w:val="32"/>
          <w:szCs w:val="32"/>
        </w:rPr>
        <w:t>帮助各类人才提升综合管理能力，</w:t>
      </w:r>
      <w:r w:rsidR="009D77A9">
        <w:rPr>
          <w:rFonts w:ascii="仿宋" w:eastAsia="仿宋" w:hAnsi="仿宋" w:cs="Arial" w:hint="eastAsia"/>
          <w:color w:val="000000"/>
          <w:sz w:val="32"/>
          <w:szCs w:val="32"/>
        </w:rPr>
        <w:t>2020</w:t>
      </w:r>
      <w:r w:rsidR="00E009FF"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 w:rsidRPr="008A54F6">
        <w:rPr>
          <w:rFonts w:ascii="仿宋" w:eastAsia="仿宋" w:hAnsi="仿宋" w:cs="Arial"/>
          <w:color w:val="000000"/>
          <w:sz w:val="32"/>
          <w:szCs w:val="32"/>
        </w:rPr>
        <w:t>中国科学院人才交流开发中心为各院属单位定制化设计</w:t>
      </w:r>
      <w:r w:rsidR="00E009FF">
        <w:rPr>
          <w:rFonts w:ascii="仿宋" w:eastAsia="仿宋" w:hAnsi="仿宋" w:cs="Arial" w:hint="eastAsia"/>
          <w:color w:val="000000"/>
          <w:sz w:val="32"/>
          <w:szCs w:val="32"/>
        </w:rPr>
        <w:t>了</w:t>
      </w:r>
      <w:r w:rsidRPr="008A54F6">
        <w:rPr>
          <w:rFonts w:ascii="仿宋" w:eastAsia="仿宋" w:hAnsi="仿宋" w:cs="Arial"/>
          <w:color w:val="000000"/>
          <w:sz w:val="32"/>
          <w:szCs w:val="32"/>
        </w:rPr>
        <w:t>针对性强</w:t>
      </w:r>
      <w:r w:rsidRPr="008A54F6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Pr="008A54F6">
        <w:rPr>
          <w:rFonts w:ascii="仿宋" w:eastAsia="仿宋" w:hAnsi="仿宋" w:cs="Arial"/>
          <w:color w:val="000000"/>
          <w:sz w:val="32"/>
          <w:szCs w:val="32"/>
        </w:rPr>
        <w:t>重点突出</w:t>
      </w:r>
      <w:r w:rsidRPr="008A54F6">
        <w:rPr>
          <w:rFonts w:ascii="仿宋" w:eastAsia="仿宋" w:hAnsi="仿宋" w:cs="Arial" w:hint="eastAsia"/>
          <w:color w:val="000000"/>
          <w:sz w:val="32"/>
          <w:szCs w:val="32"/>
        </w:rPr>
        <w:t>、</w:t>
      </w:r>
      <w:r w:rsidR="00CE4966">
        <w:rPr>
          <w:rFonts w:ascii="仿宋" w:eastAsia="仿宋" w:hAnsi="仿宋" w:cs="Arial"/>
          <w:color w:val="000000"/>
          <w:sz w:val="32"/>
          <w:szCs w:val="32"/>
        </w:rPr>
        <w:t>效果显著的培训</w:t>
      </w:r>
      <w:r w:rsidR="00CE4966">
        <w:rPr>
          <w:rFonts w:ascii="仿宋" w:eastAsia="仿宋" w:hAnsi="仿宋" w:cs="Arial" w:hint="eastAsia"/>
          <w:color w:val="000000"/>
          <w:sz w:val="32"/>
          <w:szCs w:val="32"/>
        </w:rPr>
        <w:t>课程</w:t>
      </w:r>
      <w:r w:rsidRPr="008A54F6">
        <w:rPr>
          <w:rFonts w:ascii="仿宋" w:eastAsia="仿宋" w:hAnsi="仿宋" w:cs="Arial" w:hint="eastAsia"/>
          <w:color w:val="000000"/>
          <w:sz w:val="32"/>
          <w:szCs w:val="32"/>
        </w:rPr>
        <w:t>，</w:t>
      </w:r>
      <w:r w:rsidR="003E6792" w:rsidRPr="008A54F6">
        <w:rPr>
          <w:rFonts w:ascii="仿宋" w:eastAsia="仿宋" w:hAnsi="仿宋" w:cs="Arial" w:hint="eastAsia"/>
          <w:color w:val="000000"/>
          <w:sz w:val="32"/>
          <w:szCs w:val="32"/>
        </w:rPr>
        <w:t>现将有关培训事宜通知如下：</w:t>
      </w:r>
    </w:p>
    <w:p w:rsidR="003E6792" w:rsidRPr="007D1B8B" w:rsidRDefault="00E009FF" w:rsidP="00CC5F4A">
      <w:pPr>
        <w:pStyle w:val="a7"/>
        <w:numPr>
          <w:ilvl w:val="0"/>
          <w:numId w:val="1"/>
        </w:numPr>
        <w:ind w:firstLineChars="0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t>课程设置</w:t>
      </w:r>
    </w:p>
    <w:p w:rsidR="00CC5F4A" w:rsidRDefault="00E009FF" w:rsidP="0066552C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《</w:t>
      </w:r>
      <w:r w:rsidRPr="008A54F6">
        <w:rPr>
          <w:rFonts w:ascii="仿宋" w:eastAsia="仿宋" w:hAnsi="仿宋" w:cs="Arial" w:hint="eastAsia"/>
          <w:color w:val="000000"/>
          <w:sz w:val="32"/>
          <w:szCs w:val="32"/>
        </w:rPr>
        <w:t>HR管理俱乐部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》</w:t>
      </w:r>
      <w:r w:rsidR="00442844">
        <w:rPr>
          <w:rFonts w:ascii="仿宋" w:eastAsia="仿宋" w:hAnsi="仿宋" w:cs="Arial" w:hint="eastAsia"/>
          <w:color w:val="000000"/>
          <w:sz w:val="32"/>
          <w:szCs w:val="32"/>
        </w:rPr>
        <w:t>课程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紧密结合院属单位的需求，贴近市场，经过</w:t>
      </w:r>
      <w:r w:rsidR="00442844">
        <w:rPr>
          <w:rFonts w:ascii="仿宋" w:eastAsia="仿宋" w:hAnsi="仿宋" w:cs="Arial" w:hint="eastAsia"/>
          <w:color w:val="000000"/>
          <w:sz w:val="32"/>
          <w:szCs w:val="32"/>
        </w:rPr>
        <w:t>多年的实战培训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，形成了</w:t>
      </w:r>
      <w:r w:rsidR="00C64DD0">
        <w:rPr>
          <w:rFonts w:ascii="仿宋" w:eastAsia="仿宋" w:hAnsi="仿宋" w:cs="Arial" w:hint="eastAsia"/>
          <w:color w:val="000000"/>
          <w:sz w:val="32"/>
          <w:szCs w:val="32"/>
        </w:rPr>
        <w:t>财税法、综合管理、职业素养、人力资源四大类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课程体系</w:t>
      </w:r>
      <w:r w:rsidR="0066552C">
        <w:rPr>
          <w:rFonts w:ascii="仿宋" w:eastAsia="仿宋" w:hAnsi="仿宋" w:cs="Arial" w:hint="eastAsia"/>
          <w:color w:val="000000"/>
          <w:sz w:val="32"/>
          <w:szCs w:val="32"/>
        </w:rPr>
        <w:t>，采用理论授课、案例分析、小组研讨等多种培训形式</w:t>
      </w:r>
      <w:r w:rsidR="0066552C" w:rsidRPr="008A54F6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D06C57" w:rsidRPr="00D06C57">
        <w:rPr>
          <w:rFonts w:ascii="仿宋" w:eastAsia="仿宋" w:hAnsi="仿宋" w:cs="Arial" w:hint="eastAsia"/>
          <w:color w:val="000000"/>
          <w:sz w:val="32"/>
          <w:szCs w:val="32"/>
        </w:rPr>
        <w:t>课程设计</w:t>
      </w:r>
      <w:r w:rsidR="0066552C">
        <w:rPr>
          <w:rFonts w:ascii="仿宋" w:eastAsia="仿宋" w:hAnsi="仿宋" w:cs="Arial" w:hint="eastAsia"/>
          <w:color w:val="000000"/>
          <w:sz w:val="32"/>
          <w:szCs w:val="32"/>
        </w:rPr>
        <w:t>亦</w:t>
      </w:r>
      <w:r w:rsidR="00D06C57" w:rsidRPr="00D06C57">
        <w:rPr>
          <w:rFonts w:ascii="仿宋" w:eastAsia="仿宋" w:hAnsi="仿宋" w:cs="Arial" w:hint="eastAsia"/>
          <w:color w:val="000000"/>
          <w:sz w:val="32"/>
          <w:szCs w:val="32"/>
        </w:rPr>
        <w:t>可结合</w:t>
      </w:r>
      <w:proofErr w:type="gramStart"/>
      <w:r w:rsidR="00D06C57">
        <w:rPr>
          <w:rFonts w:ascii="仿宋" w:eastAsia="仿宋" w:hAnsi="仿宋" w:cs="Arial" w:hint="eastAsia"/>
          <w:color w:val="000000"/>
          <w:sz w:val="32"/>
          <w:szCs w:val="32"/>
        </w:rPr>
        <w:t>各单位内训需求量</w:t>
      </w:r>
      <w:proofErr w:type="gramEnd"/>
      <w:r w:rsidR="00D06C57">
        <w:rPr>
          <w:rFonts w:ascii="仿宋" w:eastAsia="仿宋" w:hAnsi="仿宋" w:cs="Arial" w:hint="eastAsia"/>
          <w:color w:val="000000"/>
          <w:sz w:val="32"/>
          <w:szCs w:val="32"/>
        </w:rPr>
        <w:t>身定制</w:t>
      </w:r>
      <w:r w:rsidR="00D06C57" w:rsidRPr="00D06C57">
        <w:rPr>
          <w:rFonts w:ascii="仿宋" w:eastAsia="仿宋" w:hAnsi="仿宋" w:cs="Arial" w:hint="eastAsia"/>
          <w:color w:val="000000"/>
          <w:sz w:val="32"/>
          <w:szCs w:val="32"/>
        </w:rPr>
        <w:t>。</w:t>
      </w:r>
      <w:r w:rsidR="009D77A9">
        <w:rPr>
          <w:rFonts w:ascii="仿宋" w:eastAsia="仿宋" w:hAnsi="仿宋" w:cs="Arial" w:hint="eastAsia"/>
          <w:color w:val="000000"/>
          <w:sz w:val="32"/>
          <w:szCs w:val="32"/>
        </w:rPr>
        <w:t>2020</w:t>
      </w:r>
      <w:r w:rsidR="00CE4966">
        <w:rPr>
          <w:rFonts w:ascii="仿宋" w:eastAsia="仿宋" w:hAnsi="仿宋" w:cs="Arial" w:hint="eastAsia"/>
          <w:color w:val="000000"/>
          <w:sz w:val="32"/>
          <w:szCs w:val="32"/>
        </w:rPr>
        <w:t>年度</w:t>
      </w:r>
      <w:r w:rsidR="00044772">
        <w:rPr>
          <w:rFonts w:ascii="仿宋" w:eastAsia="仿宋" w:hAnsi="仿宋" w:cs="Arial" w:hint="eastAsia"/>
          <w:color w:val="000000"/>
          <w:sz w:val="32"/>
          <w:szCs w:val="32"/>
        </w:rPr>
        <w:t>具体课程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安排</w:t>
      </w:r>
      <w:r w:rsidR="00CE4966">
        <w:rPr>
          <w:rFonts w:ascii="仿宋" w:eastAsia="仿宋" w:hAnsi="仿宋" w:cs="Arial" w:hint="eastAsia"/>
          <w:color w:val="000000"/>
          <w:sz w:val="32"/>
          <w:szCs w:val="32"/>
        </w:rPr>
        <w:t>详见附表。</w:t>
      </w:r>
    </w:p>
    <w:p w:rsidR="00CE4966" w:rsidRPr="007D1B8B" w:rsidRDefault="00CE4966" w:rsidP="00076D27">
      <w:pPr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t>二、培训对象</w:t>
      </w:r>
    </w:p>
    <w:p w:rsidR="00CE4966" w:rsidRPr="00CE4966" w:rsidRDefault="00CE4966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适合于院所、高校、企事业单位中高层主管、课题组成员、新任主管等各个层面的管理、技术人员等。</w:t>
      </w:r>
    </w:p>
    <w:p w:rsidR="00CE4966" w:rsidRPr="007D1B8B" w:rsidRDefault="00CE4966" w:rsidP="00076D27">
      <w:pPr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t>三、 培训时间</w:t>
      </w:r>
    </w:p>
    <w:p w:rsidR="00F736AE" w:rsidRPr="009D77A9" w:rsidRDefault="009D77A9" w:rsidP="009D77A9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2020</w:t>
      </w:r>
      <w:r w:rsidR="00CE4966" w:rsidRPr="00CE4966">
        <w:rPr>
          <w:rFonts w:ascii="仿宋" w:eastAsia="仿宋" w:hAnsi="仿宋" w:cs="Arial" w:hint="eastAsia"/>
          <w:color w:val="000000"/>
          <w:sz w:val="32"/>
          <w:szCs w:val="32"/>
        </w:rPr>
        <w:t>年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2</w:t>
      </w:r>
      <w:r w:rsidR="00CE4966" w:rsidRPr="00CE4966">
        <w:rPr>
          <w:rFonts w:ascii="仿宋" w:eastAsia="仿宋" w:hAnsi="仿宋" w:cs="Arial" w:hint="eastAsia"/>
          <w:color w:val="000000"/>
          <w:sz w:val="32"/>
          <w:szCs w:val="32"/>
        </w:rPr>
        <w:t>月—12月</w:t>
      </w:r>
    </w:p>
    <w:p w:rsidR="00CE4966" w:rsidRPr="007D1B8B" w:rsidRDefault="00CE4966" w:rsidP="00076D27">
      <w:pPr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lastRenderedPageBreak/>
        <w:t>四、 培训地点</w:t>
      </w: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 xml:space="preserve"> 北京中关村地区（具体地点另行通知）</w:t>
      </w:r>
    </w:p>
    <w:p w:rsidR="00CE4966" w:rsidRPr="007D1B8B" w:rsidRDefault="00CE4966" w:rsidP="00076D27">
      <w:pPr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t>五、 收费、报名及其它</w:t>
      </w: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每期费用550元/</w:t>
      </w:r>
      <w:proofErr w:type="gramStart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人次/</w:t>
      </w:r>
      <w:proofErr w:type="gramEnd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天（含培训、资料、茶点、午餐、会务费用等），全年报名优惠价分为两个档，分别是8000元/15人次/天和10000元/20人次/天。</w:t>
      </w:r>
    </w:p>
    <w:p w:rsidR="00CE4966" w:rsidRPr="007D1B8B" w:rsidRDefault="00CE4966" w:rsidP="00076D27">
      <w:pPr>
        <w:ind w:firstLineChars="200" w:firstLine="643"/>
        <w:rPr>
          <w:rFonts w:ascii="黑体" w:eastAsia="黑体" w:hAnsi="黑体" w:cs="Arial"/>
          <w:b/>
          <w:color w:val="000000"/>
          <w:sz w:val="32"/>
          <w:szCs w:val="32"/>
        </w:rPr>
      </w:pPr>
      <w:r w:rsidRPr="007D1B8B">
        <w:rPr>
          <w:rFonts w:ascii="黑体" w:eastAsia="黑体" w:hAnsi="黑体" w:cs="Arial" w:hint="eastAsia"/>
          <w:b/>
          <w:color w:val="000000"/>
          <w:sz w:val="32"/>
          <w:szCs w:val="32"/>
        </w:rPr>
        <w:t>六、报名方式</w:t>
      </w: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请将报名回执填写完整，发送至：</w:t>
      </w: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wangjie@casjob.com，muming@casjob.</w:t>
      </w:r>
      <w:proofErr w:type="gramStart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com</w:t>
      </w:r>
      <w:proofErr w:type="gramEnd"/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联系人：</w:t>
      </w:r>
      <w:proofErr w:type="gramStart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王洁</w:t>
      </w:r>
      <w:proofErr w:type="gramEnd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ab/>
        <w:t xml:space="preserve"> 13911085342</w:t>
      </w:r>
    </w:p>
    <w:p w:rsidR="00CE4966" w:rsidRPr="00CE4966" w:rsidRDefault="00CE4966" w:rsidP="00F736AE">
      <w:pPr>
        <w:ind w:firstLineChars="600" w:firstLine="1920"/>
        <w:rPr>
          <w:rFonts w:ascii="仿宋" w:eastAsia="仿宋" w:hAnsi="仿宋" w:cs="Arial"/>
          <w:color w:val="000000"/>
          <w:sz w:val="32"/>
          <w:szCs w:val="32"/>
        </w:rPr>
      </w:pPr>
      <w:proofErr w:type="gramStart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>穆铭</w:t>
      </w:r>
      <w:proofErr w:type="gramEnd"/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 xml:space="preserve">   13811345589</w:t>
      </w: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Pr="00CE4966" w:rsidRDefault="00CE4966" w:rsidP="00F736AE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Default="00CE4966" w:rsidP="00E03777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Pr="00CE4966" w:rsidRDefault="00CE4966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Pr="00CE4966" w:rsidRDefault="00CE4966" w:rsidP="00CE4966">
      <w:pPr>
        <w:ind w:firstLineChars="1250" w:firstLine="4000"/>
        <w:rPr>
          <w:rFonts w:ascii="仿宋" w:eastAsia="仿宋" w:hAnsi="仿宋" w:cs="Arial"/>
          <w:color w:val="000000"/>
          <w:sz w:val="32"/>
          <w:szCs w:val="32"/>
        </w:rPr>
      </w:pPr>
      <w:r w:rsidRPr="00CE4966">
        <w:rPr>
          <w:rFonts w:ascii="仿宋" w:eastAsia="仿宋" w:hAnsi="仿宋" w:cs="Arial" w:hint="eastAsia"/>
          <w:color w:val="000000"/>
          <w:sz w:val="32"/>
          <w:szCs w:val="32"/>
        </w:rPr>
        <w:t xml:space="preserve">中国科学院人才交流开发中心 </w:t>
      </w:r>
    </w:p>
    <w:p w:rsidR="00CE4966" w:rsidRDefault="00AB372D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                         </w:t>
      </w:r>
      <w:r w:rsidR="00CE4966" w:rsidRPr="00CE4966">
        <w:rPr>
          <w:rFonts w:ascii="仿宋" w:eastAsia="仿宋" w:hAnsi="仿宋" w:cs="Arial" w:hint="eastAsia"/>
          <w:color w:val="000000"/>
          <w:sz w:val="32"/>
          <w:szCs w:val="32"/>
        </w:rPr>
        <w:t>20</w:t>
      </w:r>
      <w:r w:rsidR="00D4656F">
        <w:rPr>
          <w:rFonts w:ascii="仿宋" w:eastAsia="仿宋" w:hAnsi="仿宋" w:cs="Arial" w:hint="eastAsia"/>
          <w:color w:val="000000"/>
          <w:sz w:val="32"/>
          <w:szCs w:val="32"/>
        </w:rPr>
        <w:t>19</w:t>
      </w:r>
      <w:r w:rsidR="00CE4966" w:rsidRPr="00CE4966">
        <w:rPr>
          <w:rFonts w:ascii="仿宋" w:eastAsia="仿宋" w:hAnsi="仿宋" w:cs="Arial" w:hint="eastAsia"/>
          <w:color w:val="000000"/>
          <w:sz w:val="32"/>
          <w:szCs w:val="32"/>
        </w:rPr>
        <w:t>年12月2日</w:t>
      </w:r>
    </w:p>
    <w:p w:rsidR="00044772" w:rsidRPr="00044772" w:rsidRDefault="00044772" w:rsidP="00CE4966">
      <w:pPr>
        <w:pStyle w:val="a7"/>
        <w:ind w:firstLineChars="221" w:firstLine="707"/>
        <w:jc w:val="left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Default="00CE4966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Default="00CE4966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CE4966" w:rsidRDefault="00CE4966" w:rsidP="00CE4966">
      <w:pPr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ED23B7" w:rsidRDefault="00ED23B7" w:rsidP="00592385">
      <w:pPr>
        <w:rPr>
          <w:rFonts w:ascii="仿宋" w:eastAsia="仿宋" w:hAnsi="仿宋" w:cs="Arial"/>
          <w:color w:val="000000"/>
          <w:sz w:val="32"/>
          <w:szCs w:val="32"/>
        </w:rPr>
      </w:pPr>
    </w:p>
    <w:tbl>
      <w:tblPr>
        <w:tblpPr w:leftFromText="180" w:rightFromText="180" w:horzAnchor="margin" w:tblpXSpec="center" w:tblpY="600"/>
        <w:tblW w:w="9894" w:type="dxa"/>
        <w:tblLook w:val="04A0" w:firstRow="1" w:lastRow="0" w:firstColumn="1" w:lastColumn="0" w:noHBand="0" w:noVBand="1"/>
      </w:tblPr>
      <w:tblGrid>
        <w:gridCol w:w="1439"/>
        <w:gridCol w:w="7350"/>
        <w:gridCol w:w="1105"/>
      </w:tblGrid>
      <w:tr w:rsidR="00592385" w:rsidRPr="00592385" w:rsidTr="00592385">
        <w:trPr>
          <w:trHeight w:val="810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923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2020年HR管理俱乐部课程列表</w:t>
            </w:r>
          </w:p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课程题目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天数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《干部档案审核》标准与处理方法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《招之即来 来之能战-高效精准招聘》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《华为执行力——企业效能是设计出来的》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《开启“爆燃”模式—职业核心竞争力锻造》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《职场高效办公Office应用技巧实战-WORD &amp; EXCEL》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《结构性思维——思考更清晰 </w:t>
            </w:r>
            <w:r w:rsidRPr="00592385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•</w:t>
            </w: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表达更准确》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《基于情商与性格的团队协作》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82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《财税改革背景下，企业财税管理新思维与运营节税筹划》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《大客户销售与客户关系管理》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108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《劳动争议热点、难点、疑点实务问题与应对系列之企业7种用工形式个税、社保分析与筹划》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1天</w:t>
            </w:r>
          </w:p>
        </w:tc>
      </w:tr>
      <w:tr w:rsidR="00592385" w:rsidRPr="00592385" w:rsidTr="00592385">
        <w:trPr>
          <w:trHeight w:val="64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12月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《职场高效办公Office应用技巧实战-EXCEL &amp; PPT》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385" w:rsidRPr="00592385" w:rsidRDefault="00592385" w:rsidP="0059238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923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2天</w:t>
            </w:r>
          </w:p>
        </w:tc>
      </w:tr>
    </w:tbl>
    <w:p w:rsidR="00592385" w:rsidRPr="0025427E" w:rsidRDefault="00592385" w:rsidP="00592385">
      <w:pPr>
        <w:rPr>
          <w:rFonts w:ascii="仿宋" w:eastAsia="仿宋" w:hAnsi="仿宋"/>
          <w:color w:val="000000"/>
          <w:sz w:val="32"/>
          <w:szCs w:val="32"/>
        </w:rPr>
      </w:pPr>
    </w:p>
    <w:sectPr w:rsidR="00592385" w:rsidRPr="0025427E" w:rsidSect="00E33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14" w:rsidRDefault="00C17D14" w:rsidP="004E7D43">
      <w:r>
        <w:separator/>
      </w:r>
    </w:p>
  </w:endnote>
  <w:endnote w:type="continuationSeparator" w:id="0">
    <w:p w:rsidR="00C17D14" w:rsidRDefault="00C17D14" w:rsidP="004E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14" w:rsidRDefault="00C17D14" w:rsidP="004E7D43">
      <w:r>
        <w:separator/>
      </w:r>
    </w:p>
  </w:footnote>
  <w:footnote w:type="continuationSeparator" w:id="0">
    <w:p w:rsidR="00C17D14" w:rsidRDefault="00C17D14" w:rsidP="004E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A7CC4"/>
    <w:multiLevelType w:val="hybridMultilevel"/>
    <w:tmpl w:val="CBD8BABA"/>
    <w:lvl w:ilvl="0" w:tplc="8256AD0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0C"/>
    <w:rsid w:val="00044772"/>
    <w:rsid w:val="0004736E"/>
    <w:rsid w:val="00076D27"/>
    <w:rsid w:val="000A2B6B"/>
    <w:rsid w:val="000D4C58"/>
    <w:rsid w:val="00121105"/>
    <w:rsid w:val="001E62CE"/>
    <w:rsid w:val="002219E8"/>
    <w:rsid w:val="0025427E"/>
    <w:rsid w:val="00254AA5"/>
    <w:rsid w:val="00341715"/>
    <w:rsid w:val="00361F02"/>
    <w:rsid w:val="0037127D"/>
    <w:rsid w:val="003C1EF1"/>
    <w:rsid w:val="003E3922"/>
    <w:rsid w:val="003E6792"/>
    <w:rsid w:val="00400C4E"/>
    <w:rsid w:val="00405FC4"/>
    <w:rsid w:val="00410359"/>
    <w:rsid w:val="0041627A"/>
    <w:rsid w:val="00442844"/>
    <w:rsid w:val="004D1794"/>
    <w:rsid w:val="004E7D43"/>
    <w:rsid w:val="00510A4D"/>
    <w:rsid w:val="00515FA3"/>
    <w:rsid w:val="00592385"/>
    <w:rsid w:val="005A3B93"/>
    <w:rsid w:val="005B345A"/>
    <w:rsid w:val="005C4EF7"/>
    <w:rsid w:val="00605EF1"/>
    <w:rsid w:val="00651B12"/>
    <w:rsid w:val="0066552C"/>
    <w:rsid w:val="00685EC5"/>
    <w:rsid w:val="006B70B7"/>
    <w:rsid w:val="006C6735"/>
    <w:rsid w:val="006F7871"/>
    <w:rsid w:val="007364AB"/>
    <w:rsid w:val="00744C78"/>
    <w:rsid w:val="00754A96"/>
    <w:rsid w:val="007A465F"/>
    <w:rsid w:val="007D1B8B"/>
    <w:rsid w:val="007D5EEC"/>
    <w:rsid w:val="007E750C"/>
    <w:rsid w:val="0085461A"/>
    <w:rsid w:val="00867D74"/>
    <w:rsid w:val="008A1B54"/>
    <w:rsid w:val="008A54F6"/>
    <w:rsid w:val="008B50C1"/>
    <w:rsid w:val="008C0157"/>
    <w:rsid w:val="00956CF6"/>
    <w:rsid w:val="00961D13"/>
    <w:rsid w:val="009C23C3"/>
    <w:rsid w:val="009D19DE"/>
    <w:rsid w:val="009D77A9"/>
    <w:rsid w:val="00A051FC"/>
    <w:rsid w:val="00A71043"/>
    <w:rsid w:val="00AB372D"/>
    <w:rsid w:val="00AB6CA6"/>
    <w:rsid w:val="00B06AF2"/>
    <w:rsid w:val="00B25A17"/>
    <w:rsid w:val="00B47549"/>
    <w:rsid w:val="00B935A9"/>
    <w:rsid w:val="00BF3B4D"/>
    <w:rsid w:val="00C0567F"/>
    <w:rsid w:val="00C05CD7"/>
    <w:rsid w:val="00C17D14"/>
    <w:rsid w:val="00C403E9"/>
    <w:rsid w:val="00C64DD0"/>
    <w:rsid w:val="00CA40C0"/>
    <w:rsid w:val="00CC5F4A"/>
    <w:rsid w:val="00CC7E19"/>
    <w:rsid w:val="00CE4966"/>
    <w:rsid w:val="00CF1608"/>
    <w:rsid w:val="00D06C57"/>
    <w:rsid w:val="00D4656F"/>
    <w:rsid w:val="00D56A99"/>
    <w:rsid w:val="00DB72A4"/>
    <w:rsid w:val="00DD71A7"/>
    <w:rsid w:val="00E009FF"/>
    <w:rsid w:val="00E01EE5"/>
    <w:rsid w:val="00E03777"/>
    <w:rsid w:val="00E07C0D"/>
    <w:rsid w:val="00E337EC"/>
    <w:rsid w:val="00E373F8"/>
    <w:rsid w:val="00E42D04"/>
    <w:rsid w:val="00E77BDB"/>
    <w:rsid w:val="00E96B1A"/>
    <w:rsid w:val="00E978F4"/>
    <w:rsid w:val="00EA54D5"/>
    <w:rsid w:val="00ED23B7"/>
    <w:rsid w:val="00EE387E"/>
    <w:rsid w:val="00EE4EE0"/>
    <w:rsid w:val="00F736AE"/>
    <w:rsid w:val="00F84A89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E7D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E7D4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E6792"/>
  </w:style>
  <w:style w:type="character" w:styleId="a5">
    <w:name w:val="Hyperlink"/>
    <w:uiPriority w:val="99"/>
    <w:unhideWhenUsed/>
    <w:rsid w:val="003E6792"/>
    <w:rPr>
      <w:color w:val="0000FF"/>
      <w:u w:val="single"/>
    </w:rPr>
  </w:style>
  <w:style w:type="paragraph" w:styleId="a6">
    <w:name w:val="Body Text"/>
    <w:basedOn w:val="a"/>
    <w:link w:val="Char1"/>
    <w:rsid w:val="00361F02"/>
    <w:rPr>
      <w:rFonts w:ascii="Times New Roman" w:hAnsi="Times New Roman"/>
      <w:sz w:val="32"/>
      <w:szCs w:val="24"/>
    </w:rPr>
  </w:style>
  <w:style w:type="character" w:customStyle="1" w:styleId="Char1">
    <w:name w:val="正文文本 Char"/>
    <w:link w:val="a6"/>
    <w:rsid w:val="00361F02"/>
    <w:rPr>
      <w:rFonts w:ascii="Times New Roman" w:hAnsi="Times New Roman"/>
      <w:kern w:val="2"/>
      <w:sz w:val="32"/>
      <w:szCs w:val="24"/>
    </w:rPr>
  </w:style>
  <w:style w:type="paragraph" w:styleId="a7">
    <w:name w:val="List Paragraph"/>
    <w:basedOn w:val="a"/>
    <w:uiPriority w:val="34"/>
    <w:qFormat/>
    <w:rsid w:val="00CC5F4A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D23B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ED23B7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F736AE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F736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E7D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E7D4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E6792"/>
  </w:style>
  <w:style w:type="character" w:styleId="a5">
    <w:name w:val="Hyperlink"/>
    <w:uiPriority w:val="99"/>
    <w:unhideWhenUsed/>
    <w:rsid w:val="003E6792"/>
    <w:rPr>
      <w:color w:val="0000FF"/>
      <w:u w:val="single"/>
    </w:rPr>
  </w:style>
  <w:style w:type="paragraph" w:styleId="a6">
    <w:name w:val="Body Text"/>
    <w:basedOn w:val="a"/>
    <w:link w:val="Char1"/>
    <w:rsid w:val="00361F02"/>
    <w:rPr>
      <w:rFonts w:ascii="Times New Roman" w:hAnsi="Times New Roman"/>
      <w:sz w:val="32"/>
      <w:szCs w:val="24"/>
    </w:rPr>
  </w:style>
  <w:style w:type="character" w:customStyle="1" w:styleId="Char1">
    <w:name w:val="正文文本 Char"/>
    <w:link w:val="a6"/>
    <w:rsid w:val="00361F02"/>
    <w:rPr>
      <w:rFonts w:ascii="Times New Roman" w:hAnsi="Times New Roman"/>
      <w:kern w:val="2"/>
      <w:sz w:val="32"/>
      <w:szCs w:val="24"/>
    </w:rPr>
  </w:style>
  <w:style w:type="paragraph" w:styleId="a7">
    <w:name w:val="List Paragraph"/>
    <w:basedOn w:val="a"/>
    <w:uiPriority w:val="34"/>
    <w:qFormat/>
    <w:rsid w:val="00CC5F4A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D23B7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ED23B7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F736AE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F736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zhaoli</dc:creator>
  <cp:lastModifiedBy>tts</cp:lastModifiedBy>
  <cp:revision>4</cp:revision>
  <cp:lastPrinted>2019-12-02T05:44:00Z</cp:lastPrinted>
  <dcterms:created xsi:type="dcterms:W3CDTF">2019-12-02T03:20:00Z</dcterms:created>
  <dcterms:modified xsi:type="dcterms:W3CDTF">2019-12-02T05:45:00Z</dcterms:modified>
</cp:coreProperties>
</file>