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A" w:rsidRDefault="00CE6DBA" w:rsidP="00CE6DBA">
      <w:pPr>
        <w:pStyle w:val="a4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 w:rsidRPr="0083360E">
        <w:rPr>
          <w:rFonts w:ascii="方正小标宋简体" w:eastAsia="方正小标宋简体" w:hint="eastAsia"/>
          <w:b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sz w:val="36"/>
          <w:szCs w:val="36"/>
        </w:rPr>
        <w:t>科技成果转化管理与知识产权运营</w:t>
      </w:r>
      <w:r w:rsidRPr="0083360E"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CE6DBA" w:rsidRDefault="00CE6DBA" w:rsidP="00CE6DBA">
      <w:pPr>
        <w:pStyle w:val="a4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高级研修班报名表</w:t>
      </w:r>
      <w:bookmarkEnd w:id="0"/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CE6DBA" w:rsidTr="002F56EF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p w:rsidR="00CE6DBA" w:rsidRPr="00E638A0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CE6DBA" w:rsidRDefault="00CE6DBA" w:rsidP="002F56EF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CE6DBA" w:rsidRDefault="00CE6DBA" w:rsidP="002F56EF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CE6DBA" w:rsidRPr="00990D8D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CE6DBA" w:rsidTr="002F56EF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CE6DBA" w:rsidRDefault="00CE6DBA" w:rsidP="002F56EF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职  务</w:t>
            </w:r>
          </w:p>
        </w:tc>
        <w:tc>
          <w:tcPr>
            <w:tcW w:w="1847" w:type="dxa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CE6DBA" w:rsidTr="002F56EF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CE6DBA" w:rsidRDefault="00CE6DBA" w:rsidP="002F56EF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CE6DBA" w:rsidTr="002F56EF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□标间     □单间     □其他</w:t>
            </w:r>
          </w:p>
        </w:tc>
      </w:tr>
      <w:tr w:rsidR="00CE6DBA" w:rsidTr="002F56EF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CE6DBA" w:rsidRDefault="00CE6DBA" w:rsidP="002F56EF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CE6DBA" w:rsidRDefault="00CE6DBA" w:rsidP="002F56EF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CE6DBA" w:rsidRPr="00BD5AF2" w:rsidTr="002F56EF">
        <w:trPr>
          <w:trHeight w:val="2276"/>
          <w:jc w:val="center"/>
        </w:trPr>
        <w:tc>
          <w:tcPr>
            <w:tcW w:w="6261" w:type="dxa"/>
            <w:gridSpan w:val="5"/>
          </w:tcPr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方式一：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北京中科创嘉人力资源咨询有限公司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CE6DBA" w:rsidRDefault="00CE6DBA" w:rsidP="002F56EF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CE6DBA" w:rsidRDefault="00CE6DBA" w:rsidP="002F56EF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CE6DBA" w:rsidRPr="00C64F9A" w:rsidRDefault="00CE6DBA" w:rsidP="002F56EF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CE6DBA" w:rsidRDefault="00CE6DBA" w:rsidP="00CE6DBA"/>
    <w:p w:rsidR="002B2C29" w:rsidRPr="00CE6DBA" w:rsidRDefault="002B2C29"/>
    <w:sectPr w:rsidR="002B2C29" w:rsidRPr="00CE6DBA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DF" w:rsidRDefault="00CE6DBA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CE6DBA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A"/>
    <w:rsid w:val="002B2C29"/>
    <w:rsid w:val="00C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E6DB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E6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6DBA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CE6DB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E6DB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E6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6DBA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CE6DB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2019-04-02T07:54:00Z</dcterms:created>
  <dcterms:modified xsi:type="dcterms:W3CDTF">2019-04-02T07:54:00Z</dcterms:modified>
</cp:coreProperties>
</file>